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2145b8859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b76ee2dc7492b"/>
      <w:footerReference xmlns:r="http://schemas.openxmlformats.org/officeDocument/2006/relationships" w:type="default" r:id="R83ae951f436a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GUTRO AS   ·   Org.nr 912 848 299   ·   Sam Eydes vei 1B   ·   1412 SOFIEMYR   ·   gunnar@esgprosjekt.no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b76ee2dc7492b" /><Relationship Type="http://schemas.openxmlformats.org/officeDocument/2006/relationships/footer" Target="/word/footer1.xml" Id="R83ae951f436a449b" /></Relationships>
</file>