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ba7ce3c1b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KIKKAN AS</w:t>
      </w:r>
    </w:p>
    <w:sectPr>
      <w:headerReference xmlns:r="http://schemas.openxmlformats.org/officeDocument/2006/relationships" w:type="default" r:id="R617790a364d84ffb"/>
      <w:footerReference xmlns:r="http://schemas.openxmlformats.org/officeDocument/2006/relationships" w:type="default" r:id="R75c07479c91a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KIKKAN AS   ·   Org.nr 912 970 566   ·   Tangen alle 16B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790a364d84ffb" /><Relationship Type="http://schemas.openxmlformats.org/officeDocument/2006/relationships/footer" Target="/word/footer1.xml" Id="R75c07479c91a4e5f" /></Relationships>
</file>