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c8c8f4a7e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EL-GENIET AS</w:t>
      </w:r>
    </w:p>
    <w:sectPr>
      <w:headerReference xmlns:r="http://schemas.openxmlformats.org/officeDocument/2006/relationships" w:type="default" r:id="R52085cf88d0a4484"/>
      <w:footerReference xmlns:r="http://schemas.openxmlformats.org/officeDocument/2006/relationships" w:type="default" r:id="Rdc2ff116f2ae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85cf88d0a4484" /><Relationship Type="http://schemas.openxmlformats.org/officeDocument/2006/relationships/footer" Target="/word/footer1.xml" Id="Rdc2ff116f2ae4bb5" /></Relationships>
</file>