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9c60e195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FEMUR BYGG AS</w:t>
      </w:r>
    </w:p>
    <w:sectPr>
      <w:headerReference xmlns:r="http://schemas.openxmlformats.org/officeDocument/2006/relationships" w:type="default" r:id="R4226baf2ed8d4bf2"/>
      <w:footerReference xmlns:r="http://schemas.openxmlformats.org/officeDocument/2006/relationships" w:type="default" r:id="R4451bede0ee9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6baf2ed8d4bf2" /><Relationship Type="http://schemas.openxmlformats.org/officeDocument/2006/relationships/footer" Target="/word/footer1.xml" Id="R4451bede0ee94a28" /></Relationships>
</file>