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785baebc1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 ØKONOMI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Mjøndalen,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5057961419de4f70"/>
      <w:footerReference xmlns:r="http://schemas.openxmlformats.org/officeDocument/2006/relationships" w:type="default" r:id="R86f3dd382995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7961419de4f70" /><Relationship Type="http://schemas.openxmlformats.org/officeDocument/2006/relationships/footer" Target="/word/footer1.xml" Id="R86f3dd3829954411" /></Relationships>
</file>