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28a2e3c8e345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VIKINGENE INVEST AS</w:t>
      </w:r>
    </w:p>
    <w:sectPr>
      <w:headerReference xmlns:r="http://schemas.openxmlformats.org/officeDocument/2006/relationships" w:type="default" r:id="R502f066833f44da2"/>
      <w:footerReference xmlns:r="http://schemas.openxmlformats.org/officeDocument/2006/relationships" w:type="default" r:id="R24f909b896e94a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VIKINGENE INVEST AS   ·   Org.nr 913 101 286   ·   c/o Andres Vik, Folloveien 24   ·   1423 SKI   ·   andreas@aider.no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VIKINGENE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2f066833f44da2" /><Relationship Type="http://schemas.openxmlformats.org/officeDocument/2006/relationships/footer" Target="/word/footer1.xml" Id="R24f909b896e94a45" /></Relationships>
</file>