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e851bc6a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HOURGLASS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HOURGLASS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d6c74b85649c1"/>
      <w:footerReference xmlns:r="http://schemas.openxmlformats.org/officeDocument/2006/relationships" w:type="default" r:id="R3935221e4f49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HOURGLASS AS   ·   Org.nr 913 107 012   ·   Heggumstubben 11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HOURGLASS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d6c74b85649c1" /><Relationship Type="http://schemas.openxmlformats.org/officeDocument/2006/relationships/footer" Target="/word/footer1.xml" Id="R3935221e4f4947af" /></Relationships>
</file>