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9a9620a6c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1bb970df4481e"/>
      <w:footerReference xmlns:r="http://schemas.openxmlformats.org/officeDocument/2006/relationships" w:type="default" r:id="R6ec8438d2bbc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MERAN AS   ·   Org.nr 913 168 453   ·   Frognerseterveien 25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1bb970df4481e" /><Relationship Type="http://schemas.openxmlformats.org/officeDocument/2006/relationships/footer" Target="/word/footer1.xml" Id="R6ec8438d2bbc4de7" /></Relationships>
</file>