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92bfa2b22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ÅGE INVEST AS</w:t>
      </w:r>
    </w:p>
    <w:sectPr>
      <w:headerReference xmlns:r="http://schemas.openxmlformats.org/officeDocument/2006/relationships" w:type="default" r:id="R8686dba0d9684c48"/>
      <w:footerReference xmlns:r="http://schemas.openxmlformats.org/officeDocument/2006/relationships" w:type="default" r:id="R76d826e469c3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ÅGE INVEST AS   ·   Org.nr 913 243 757   ·   v/Kjell Åge Kuven, Nedbergeveien 1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6dba0d9684c48" /><Relationship Type="http://schemas.openxmlformats.org/officeDocument/2006/relationships/footer" Target="/word/footer1.xml" Id="R76d826e469c34e56" /></Relationships>
</file>