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c7d3e461e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KJØKKELVIK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KJØKKELVIK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10cd093e04f78"/>
      <w:footerReference xmlns:r="http://schemas.openxmlformats.org/officeDocument/2006/relationships" w:type="default" r:id="Ra651410ba29c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KJØKKELVIK INVEST AS   ·   Org.nr 913 275 578   ·   v/Bjarte Nordhus, Skålevikstølen 7L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KJØKKELVIK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10cd093e04f78" /><Relationship Type="http://schemas.openxmlformats.org/officeDocument/2006/relationships/footer" Target="/word/footer1.xml" Id="Ra651410ba29c4f00" /></Relationships>
</file>