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e7e053b9f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2b28d01cd4333"/>
      <w:footerReference xmlns:r="http://schemas.openxmlformats.org/officeDocument/2006/relationships" w:type="default" r:id="Rb2a5c6ba2604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JULIE HOLDING AS   ·   Org.nr 913 332 474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2b28d01cd4333" /><Relationship Type="http://schemas.openxmlformats.org/officeDocument/2006/relationships/footer" Target="/word/footer1.xml" Id="Rb2a5c6ba2604440f" /></Relationships>
</file>