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e7cafa50f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CTRL+C CTRL+V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CTRL+C CTRL+V AS</w:t>
      </w:r>
    </w:p>
    <w:sectPr>
      <w:headerReference xmlns:r="http://schemas.openxmlformats.org/officeDocument/2006/relationships" w:type="default" r:id="Redc8ba1d95ea4cfa"/>
      <w:footerReference xmlns:r="http://schemas.openxmlformats.org/officeDocument/2006/relationships" w:type="default" r:id="R0a6e921707cd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CTRL+C CTRL+V AS   ·   Org.nr 913 457 463   ·  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CTRL+C CTRL+V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8ba1d95ea4cfa" /><Relationship Type="http://schemas.openxmlformats.org/officeDocument/2006/relationships/footer" Target="/word/footer1.xml" Id="R0a6e921707cd4c2e" /></Relationships>
</file>