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c0a960c634b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GERH KNUDSEN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GERH KNUDSEN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aa09bae4134196"/>
      <w:footerReference xmlns:r="http://schemas.openxmlformats.org/officeDocument/2006/relationships" w:type="default" r:id="R184cab90ce814d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GERH KNUDSEN AS   ·   Org.nr 913 464 842   ·   Fagerlivegen 24B   ·   9007 TROMSØ   ·   Tlf. 77 68 37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GERH KNUDSEN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aa09bae4134196" /><Relationship Type="http://schemas.openxmlformats.org/officeDocument/2006/relationships/footer" Target="/word/footer1.xml" Id="R184cab90ce814d02" /></Relationships>
</file>