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cf402b9733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Åsgårdstrand,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ÅSGÅRDSTRAND REGNSKAP AS</w:t>
      </w:r>
    </w:p>
    <w:sectPr>
      <w:headerReference xmlns:r="http://schemas.openxmlformats.org/officeDocument/2006/relationships" w:type="default" r:id="R340c7b7f40df4d0a"/>
      <w:footerReference xmlns:r="http://schemas.openxmlformats.org/officeDocument/2006/relationships" w:type="default" r:id="R94e13e9616f6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ÅSGÅRDSTRAND REGNSKAP AS   ·   Org.nr 913 589 513   ·   Torvet 5   ·   3179 ÅSGÅRDSTRAND   ·   Tlf. 33 08 13 81   ·   sbkarls@online.no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ÅSGÅRDSTRAND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c7b7f40df4d0a" /><Relationship Type="http://schemas.openxmlformats.org/officeDocument/2006/relationships/footer" Target="/word/footer1.xml" Id="R94e13e9616f64bc6" /></Relationships>
</file>