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9ce0dd137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FRODIG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FRODIG ØKONOMI AS</w:t>
      </w:r>
    </w:p>
    <w:sectPr>
      <w:headerReference xmlns:r="http://schemas.openxmlformats.org/officeDocument/2006/relationships" w:type="default" r:id="R9282dc59e58d47e6"/>
      <w:footerReference xmlns:r="http://schemas.openxmlformats.org/officeDocument/2006/relationships" w:type="default" r:id="R5fbd85613e9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FRODIG ØKONOMI AS   ·   Org.nr 913 631 676   ·   Jordeshagen 7   ·   3540 NESBYEN   ·   Tlf. 32 07 03 00   ·   post@frodigokonomi.no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2dc59e58d47e6" /><Relationship Type="http://schemas.openxmlformats.org/officeDocument/2006/relationships/footer" Target="/word/footer1.xml" Id="R5fbd85613e9647b4" /></Relationships>
</file>