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4a2c99ad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CALBOR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CALBOR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a4ee6c71f488e"/>
      <w:footerReference xmlns:r="http://schemas.openxmlformats.org/officeDocument/2006/relationships" w:type="default" r:id="R01160ca1e650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CALBOR AS   ·   Org.nr 913 648 846   ·   C/O BØRRESEN, Geitmyrsveien 36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a4ee6c71f488e" /><Relationship Type="http://schemas.openxmlformats.org/officeDocument/2006/relationships/footer" Target="/word/footer1.xml" Id="R01160ca1e6504b1b" /></Relationships>
</file>