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05bf596b4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SKRAM EIENDOMSTAKST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SKRAM EIENDOMSTAKST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555ea663a43b7"/>
      <w:footerReference xmlns:r="http://schemas.openxmlformats.org/officeDocument/2006/relationships" w:type="default" r:id="Rae7a69f469ae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SKRAM EIENDOMSTAKST   ·   Org.nr 913 706 242   ·   Bjerkehaugen 23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SKRAM EIENDOMSTAKST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555ea663a43b7" /><Relationship Type="http://schemas.openxmlformats.org/officeDocument/2006/relationships/footer" Target="/word/footer1.xml" Id="Rae7a69f469ae431c" /></Relationships>
</file>