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ae757f82641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Kvarøy,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PIONÈR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PIONÈR HOLDING AS</w:t>
      </w:r>
    </w:p>
    <w:sectPr>
      <w:headerReference xmlns:r="http://schemas.openxmlformats.org/officeDocument/2006/relationships" w:type="default" r:id="R250be223830b43ae"/>
      <w:footerReference xmlns:r="http://schemas.openxmlformats.org/officeDocument/2006/relationships" w:type="default" r:id="Rff241070cf40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PIONÈR HOLDING AS   ·   Org.nr 913 711 653   ·   8743 INDRE KVARØY   ·   ida.kvaroy@hotmail.no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PIONÈR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be223830b43ae" /><Relationship Type="http://schemas.openxmlformats.org/officeDocument/2006/relationships/footer" Target="/word/footer1.xml" Id="Rff241070cf404623" /></Relationships>
</file>