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72d8b0e0f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0eedfbf1b44c9"/>
      <w:footerReference xmlns:r="http://schemas.openxmlformats.org/officeDocument/2006/relationships" w:type="default" r:id="Rc94799394a73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AARSTEIN INVEST AS   ·   Org.nr 913 780 663   ·   Brattvollveien 27B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0eedfbf1b44c9" /><Relationship Type="http://schemas.openxmlformats.org/officeDocument/2006/relationships/footer" Target="/word/footer1.xml" Id="Rc94799394a734def" /></Relationships>
</file>