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71f1548ed640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REVISJONSFORUM AS</w:t>
      </w:r>
    </w:p>
    <w:sectPr>
      <w:headerReference xmlns:r="http://schemas.openxmlformats.org/officeDocument/2006/relationships" w:type="default" r:id="Rb71c32063fd74fa8"/>
      <w:footerReference xmlns:r="http://schemas.openxmlformats.org/officeDocument/2006/relationships" w:type="default" r:id="R3e253996af0d4b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REVISJONSFORUM AS   ·   Org.nr 913 801 415   ·   Østregate 23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REVISJONSFORUM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1c32063fd74fa8" /><Relationship Type="http://schemas.openxmlformats.org/officeDocument/2006/relationships/footer" Target="/word/footer1.xml" Id="R3e253996af0d4bdf" /></Relationships>
</file>