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d6be7f909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 BYGG AS</w:t>
      </w:r>
    </w:p>
    <w:sectPr>
      <w:headerReference xmlns:r="http://schemas.openxmlformats.org/officeDocument/2006/relationships" w:type="default" r:id="R8bd32fd3d3184232"/>
      <w:footerReference xmlns:r="http://schemas.openxmlformats.org/officeDocument/2006/relationships" w:type="default" r:id="R900c1ef20571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32fd3d3184232" /><Relationship Type="http://schemas.openxmlformats.org/officeDocument/2006/relationships/footer" Target="/word/footer1.xml" Id="R900c1ef205714f77" /></Relationships>
</file>