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35f99aeff646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FLIS OG MURMESTER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FLIS OG MURMESTER AS</w:t>
      </w:r>
    </w:p>
    <w:sectPr>
      <w:headerReference xmlns:r="http://schemas.openxmlformats.org/officeDocument/2006/relationships" w:type="default" r:id="Re4fca13e3fa744aa"/>
      <w:footerReference xmlns:r="http://schemas.openxmlformats.org/officeDocument/2006/relationships" w:type="default" r:id="R0c8625f4b93e4b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FLIS OG MURMESTER AS   ·   Org.nr 913 817 397   ·   Heddalsvegen 41   ·   3674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FLIS OG MURMESTER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fca13e3fa744aa" /><Relationship Type="http://schemas.openxmlformats.org/officeDocument/2006/relationships/footer" Target="/word/footer1.xml" Id="R0c8625f4b93e4bfd" /></Relationships>
</file>