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1cc2a0e1f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SPJUDVIK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SPJUDVIK REGNSKAP AS</w:t>
      </w:r>
    </w:p>
    <w:sectPr>
      <w:headerReference xmlns:r="http://schemas.openxmlformats.org/officeDocument/2006/relationships" w:type="default" r:id="Rfe5abe57e84c4aa5"/>
      <w:footerReference xmlns:r="http://schemas.openxmlformats.org/officeDocument/2006/relationships" w:type="default" r:id="Rd4faba1757b3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Anolitveien 4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be57e84c4aa5" /><Relationship Type="http://schemas.openxmlformats.org/officeDocument/2006/relationships/footer" Target="/word/footer1.xml" Id="Rd4faba1757b34ef3" /></Relationships>
</file>