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c3a7599d9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ALMAAS &amp; SVEDAHL BYGGEFIRMA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ALMAAS &amp; SVEDAHL BYGGEFIRMA AS</w:t>
      </w:r>
    </w:p>
    <w:sectPr>
      <w:headerReference xmlns:r="http://schemas.openxmlformats.org/officeDocument/2006/relationships" w:type="default" r:id="R3a595dcc483747d7"/>
      <w:footerReference xmlns:r="http://schemas.openxmlformats.org/officeDocument/2006/relationships" w:type="default" r:id="R20ef7ad7e20b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ALMAAS &amp; SVEDAHL BYGGEFIRMA AS   ·   Org.nr 913 856 732   ·   Planetvegen 47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ALMAAS &amp; SVEDAHL BYGGEFIRMA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95dcc483747d7" /><Relationship Type="http://schemas.openxmlformats.org/officeDocument/2006/relationships/footer" Target="/word/footer1.xml" Id="R20ef7ad7e20b4b8c" /></Relationships>
</file>