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5d70f9d18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 AS</w:t>
      </w:r>
    </w:p>
    <w:sectPr>
      <w:headerReference xmlns:r="http://schemas.openxmlformats.org/officeDocument/2006/relationships" w:type="default" r:id="Raac88f3c655647e5"/>
      <w:footerReference xmlns:r="http://schemas.openxmlformats.org/officeDocument/2006/relationships" w:type="default" r:id="Rce22b3444f0b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 AS   ·   Org.nr 913 861 590   ·   Golvsengane 34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88f3c655647e5" /><Relationship Type="http://schemas.openxmlformats.org/officeDocument/2006/relationships/footer" Target="/word/footer1.xml" Id="Rce22b3444f0b443b" /></Relationships>
</file>