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94d68c73e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ALFABYGG AS</w:t>
      </w:r>
    </w:p>
    <w:sectPr>
      <w:headerReference xmlns:r="http://schemas.openxmlformats.org/officeDocument/2006/relationships" w:type="default" r:id="Rd6340e4ab3064d35"/>
      <w:footerReference xmlns:r="http://schemas.openxmlformats.org/officeDocument/2006/relationships" w:type="default" r:id="R44d3f85f1e78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ALFABYGG AS   ·   Org.nr 913 892 941   ·   Krokfaret 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40e4ab3064d35" /><Relationship Type="http://schemas.openxmlformats.org/officeDocument/2006/relationships/footer" Target="/word/footer1.xml" Id="R44d3f85f1e784fef" /></Relationships>
</file>