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ac13f453e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Songe,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FOKUS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AS</w:t>
      </w:r>
    </w:p>
    <w:sectPr>
      <w:headerReference xmlns:r="http://schemas.openxmlformats.org/officeDocument/2006/relationships" w:type="default" r:id="R9bddfb93b5884edb"/>
      <w:footerReference xmlns:r="http://schemas.openxmlformats.org/officeDocument/2006/relationships" w:type="default" r:id="Rbd2977802907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AS   ·   Org.nr 913 942 310   ·   Gamle Songevei 297   ·   4909 SONGE   ·   jorn@markset.no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dfb93b5884edb" /><Relationship Type="http://schemas.openxmlformats.org/officeDocument/2006/relationships/footer" Target="/word/footer1.xml" Id="Rbd29778029074766" /></Relationships>
</file>