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960bfd3ef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NORSKY AS</w:t>
      </w:r>
    </w:p>
    <w:sectPr>
      <w:headerReference xmlns:r="http://schemas.openxmlformats.org/officeDocument/2006/relationships" w:type="default" r:id="R035e7074d48743ae"/>
      <w:footerReference xmlns:r="http://schemas.openxmlformats.org/officeDocument/2006/relationships" w:type="default" r:id="R0ced115f0ea0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NORSKY AS   ·   Org.nr 913 989 066   ·   Olsgårdvegen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e7074d48743ae" /><Relationship Type="http://schemas.openxmlformats.org/officeDocument/2006/relationships/footer" Target="/word/footer1.xml" Id="R0ced115f0ea04309" /></Relationships>
</file>