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e0dacca5943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BENKI AS</w:t>
      </w:r>
    </w:p>
    <w:sectPr>
      <w:headerReference xmlns:r="http://schemas.openxmlformats.org/officeDocument/2006/relationships" w:type="default" r:id="R85aa91e77c654fdc"/>
      <w:footerReference xmlns:r="http://schemas.openxmlformats.org/officeDocument/2006/relationships" w:type="default" r:id="R6d15e231295d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BENKI AS   ·   Org.nr 914 043 921   ·   Skårerveien 12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a91e77c654fdc" /><Relationship Type="http://schemas.openxmlformats.org/officeDocument/2006/relationships/footer" Target="/word/footer1.xml" Id="R6d15e231295d4ecd" /></Relationships>
</file>