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bb8f953c642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HEB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HEB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15cdcf28364108"/>
      <w:footerReference xmlns:r="http://schemas.openxmlformats.org/officeDocument/2006/relationships" w:type="default" r:id="Re4c5ae47270b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HEB ENTREPRENØR AS   ·   Org.nr 914 075 424   ·   c/o Becker, Fyrmesterveien 5   ·   3186 HORTEN   ·   hans@heb.no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HEB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5cdcf28364108" /><Relationship Type="http://schemas.openxmlformats.org/officeDocument/2006/relationships/footer" Target="/word/footer1.xml" Id="Re4c5ae47270b4e4a" /></Relationships>
</file>