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64ccbfbf1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BYGGRÅDGIVNING AS</w:t>
      </w:r>
    </w:p>
    <w:sectPr>
      <w:headerReference xmlns:r="http://schemas.openxmlformats.org/officeDocument/2006/relationships" w:type="default" r:id="R0a16c2ebfaec4e65"/>
      <w:footerReference xmlns:r="http://schemas.openxmlformats.org/officeDocument/2006/relationships" w:type="default" r:id="R96a444a71496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BYGGRÅDGIVNING AS   ·   Org.nr 914 086 027   ·   Marmorveien 10B   ·   9801 VADSØ   ·   rune.harila@finnmarkbyggradgivning.no   ·   www.finnmarkbyggradgivning.no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BYGGRÅDGIVNING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c2ebfaec4e65" /><Relationship Type="http://schemas.openxmlformats.org/officeDocument/2006/relationships/footer" Target="/word/footer1.xml" Id="R96a444a7149641b5" /></Relationships>
</file>