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8c34933b1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FIKSER VI AS</w:t>
      </w:r>
    </w:p>
    <w:sectPr>
      <w:headerReference xmlns:r="http://schemas.openxmlformats.org/officeDocument/2006/relationships" w:type="default" r:id="Rcf45820dc4ed417a"/>
      <w:footerReference xmlns:r="http://schemas.openxmlformats.org/officeDocument/2006/relationships" w:type="default" r:id="Re842a54e9b8d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FIKSER VI AS   ·   Org.nr 914 091 721   ·   Holtanvegen 6   ·   4715 ØVREBØ   ·   gerd@schlezinger.com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FIKSER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5820dc4ed417a" /><Relationship Type="http://schemas.openxmlformats.org/officeDocument/2006/relationships/footer" Target="/word/footer1.xml" Id="Re842a54e9b8d47f9" /></Relationships>
</file>