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f3ab7db2b49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LIA HOLDING AS</w:t>
      </w:r>
    </w:p>
    <w:sectPr>
      <w:headerReference xmlns:r="http://schemas.openxmlformats.org/officeDocument/2006/relationships" w:type="default" r:id="R436c31b4d6e54dbc"/>
      <w:footerReference xmlns:r="http://schemas.openxmlformats.org/officeDocument/2006/relationships" w:type="default" r:id="Rad53b60bbfcc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LIA HOLDING AS   ·   Org.nr 914 129 125   ·   c/o Anders Lia, Strandgata 4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LIA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6c31b4d6e54dbc" /><Relationship Type="http://schemas.openxmlformats.org/officeDocument/2006/relationships/footer" Target="/word/footer1.xml" Id="Rad53b60bbfcc4a7a" /></Relationships>
</file>