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e865498b0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ENTREPRENØR AS</w:t>
      </w:r>
    </w:p>
    <w:sectPr>
      <w:headerReference xmlns:r="http://schemas.openxmlformats.org/officeDocument/2006/relationships" w:type="default" r:id="Rc70dfa2ca3bb4c56"/>
      <w:footerReference xmlns:r="http://schemas.openxmlformats.org/officeDocument/2006/relationships" w:type="default" r:id="R361dfbe455e5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ENTREPRENØR AS   ·   Org.nr 914 148 731   ·   Holmenvegen 13   ·   7820 SPILLUM   ·   rune@bs-entreprenor.no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dfa2ca3bb4c56" /><Relationship Type="http://schemas.openxmlformats.org/officeDocument/2006/relationships/footer" Target="/word/footer1.xml" Id="R361dfbe455e548b0" /></Relationships>
</file>