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044c3271f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NØSTVET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971dde3723c441e6"/>
      <w:footerReference xmlns:r="http://schemas.openxmlformats.org/officeDocument/2006/relationships" w:type="default" r:id="Rb706dac7eef9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dde3723c441e6" /><Relationship Type="http://schemas.openxmlformats.org/officeDocument/2006/relationships/footer" Target="/word/footer1.xml" Id="Rb706dac7eef94372" /></Relationships>
</file>