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749ce53bb249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FOSSHEIMEN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Rissa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Rissa,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FOSSHEIMEN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7dbd575f8004762"/>
      <w:footerReference xmlns:r="http://schemas.openxmlformats.org/officeDocument/2006/relationships" w:type="default" r:id="R403f4878c00445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FOSSHEIMEN AS   ·   Org.nr 914 239 524   ·   C/O Øyvind Fallmyr, Krobakken 9   ·   7100 RISSA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FOSSHEIMEN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dbd575f8004762" /><Relationship Type="http://schemas.openxmlformats.org/officeDocument/2006/relationships/footer" Target="/word/footer1.xml" Id="R403f4878c0044525" /></Relationships>
</file>