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611cf2619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TORE RAVNDAL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TORE RAVNDAL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db1dfbe9e4f86"/>
      <w:footerReference xmlns:r="http://schemas.openxmlformats.org/officeDocument/2006/relationships" w:type="default" r:id="R903adcdae1fa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TORE RAVNDAL AS   ·   Org.nr 914 368 243   ·   Industriveien 9A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TORE RAVNDAL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db1dfbe9e4f86" /><Relationship Type="http://schemas.openxmlformats.org/officeDocument/2006/relationships/footer" Target="/word/footer1.xml" Id="R903adcdae1fa40e4" /></Relationships>
</file>