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ffed25cac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MIDT AS</w:t>
      </w:r>
    </w:p>
    <w:sectPr>
      <w:headerReference xmlns:r="http://schemas.openxmlformats.org/officeDocument/2006/relationships" w:type="default" r:id="R56f4d8ad17dc4463"/>
      <w:footerReference xmlns:r="http://schemas.openxmlformats.org/officeDocument/2006/relationships" w:type="default" r:id="R617763c2ec7d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MIDT AS   ·   Org.nr 914 398 665   ·   Carl Gulbransons gate 3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4d8ad17dc4463" /><Relationship Type="http://schemas.openxmlformats.org/officeDocument/2006/relationships/footer" Target="/word/footer1.xml" Id="R617763c2ec7d4c99" /></Relationships>
</file>