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3c6de78ff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IMMUNOR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IMMUNOR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13fff29d6449aa"/>
      <w:footerReference xmlns:r="http://schemas.openxmlformats.org/officeDocument/2006/relationships" w:type="default" r:id="Rc388d7509af4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IMMUNOR AS   ·   Org.nr 914 405 920   ·   Gaustadalléen 21   ·   0349 OSLO   ·   post@immunor.com   ·   www.immunor.com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3fff29d6449aa" /><Relationship Type="http://schemas.openxmlformats.org/officeDocument/2006/relationships/footer" Target="/word/footer1.xml" Id="Rc388d7509af44597" /></Relationships>
</file>