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4ac9c2103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LARK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LARK LANDSKAP AS</w:t>
      </w:r>
    </w:p>
    <w:sectPr>
      <w:headerReference xmlns:r="http://schemas.openxmlformats.org/officeDocument/2006/relationships" w:type="default" r:id="R8fc5f7522db248d7"/>
      <w:footerReference xmlns:r="http://schemas.openxmlformats.org/officeDocument/2006/relationships" w:type="default" r:id="Rfa9f34fda13b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LARK LANDSKAP AS   ·   Org.nr 914 412 684   ·   Drammensveien 130   ·   0277 OSLO   ·   Tlf. 23 13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LARK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5f7522db248d7" /><Relationship Type="http://schemas.openxmlformats.org/officeDocument/2006/relationships/footer" Target="/word/footer1.xml" Id="Rfa9f34fda13b41fe" /></Relationships>
</file>