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cf4b19061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DREVLAND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DREVLAND AS</w:t>
      </w:r>
    </w:p>
    <w:sectPr>
      <w:headerReference xmlns:r="http://schemas.openxmlformats.org/officeDocument/2006/relationships" w:type="default" r:id="Rfed284ab68b540c5"/>
      <w:footerReference xmlns:r="http://schemas.openxmlformats.org/officeDocument/2006/relationships" w:type="default" r:id="Rf6fd3370b9d1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AS   ·   Org.nr 914 414 172   ·   Salhusoddan 19   ·   8907 BRØNNØYSUND   ·   drevland.as@online.no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284ab68b540c5" /><Relationship Type="http://schemas.openxmlformats.org/officeDocument/2006/relationships/footer" Target="/word/footer1.xml" Id="Rf6fd3370b9d14b6f" /></Relationships>
</file>