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c6ca2544d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MOTOR TRADE EIENDOM OG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MOTOR TRADE EIENDOM OG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e07319db04aea"/>
      <w:footerReference xmlns:r="http://schemas.openxmlformats.org/officeDocument/2006/relationships" w:type="default" r:id="R8d10e6f6738f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TRADE EIENDOM OG FINANS AS   ·   Org.nr 914 425 182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TRADE EIENDOM OG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e07319db04aea" /><Relationship Type="http://schemas.openxmlformats.org/officeDocument/2006/relationships/footer" Target="/word/footer1.xml" Id="R8d10e6f6738f4997" /></Relationships>
</file>