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f1e7b3040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SANDY'S BAR &amp; GRILL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SANDY'S BAR &amp; GRILL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ea85409824053"/>
      <w:footerReference xmlns:r="http://schemas.openxmlformats.org/officeDocument/2006/relationships" w:type="default" r:id="Rfdc8d40cd1ec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SANDY'S BAR &amp; GRILL AS   ·   Org.nr 914 428 505   ·   c/o Kristoffer Lund Sandaker, Caroline Øverlands vei 14A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SANDY'S BAR &amp; GRILL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ea85409824053" /><Relationship Type="http://schemas.openxmlformats.org/officeDocument/2006/relationships/footer" Target="/word/footer1.xml" Id="Rfdc8d40cd1ec425a" /></Relationships>
</file>