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bf77d96c9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dd21430964bd9"/>
      <w:footerReference xmlns:r="http://schemas.openxmlformats.org/officeDocument/2006/relationships" w:type="default" r:id="Ra615d0614ff8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EMOBILITY AS   ·   Org.nr 914 446 856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dd21430964bd9" /><Relationship Type="http://schemas.openxmlformats.org/officeDocument/2006/relationships/footer" Target="/word/footer1.xml" Id="Ra615d0614ff84d77" /></Relationships>
</file>