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5812d18f74f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Geiranger,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EMOBILITY AS</w:t>
      </w:r>
    </w:p>
    <w:sectPr>
      <w:headerReference xmlns:r="http://schemas.openxmlformats.org/officeDocument/2006/relationships" w:type="default" r:id="Rf8545eb552b64666"/>
      <w:footerReference xmlns:r="http://schemas.openxmlformats.org/officeDocument/2006/relationships" w:type="default" r:id="R0d3edc43254e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EMOBILITY AS   ·   Org.nr 914 446 856   ·   6216 GEIRANGER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EMOBILITY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45eb552b64666" /><Relationship Type="http://schemas.openxmlformats.org/officeDocument/2006/relationships/footer" Target="/word/footer1.xml" Id="R0d3edc43254e4a52" /></Relationships>
</file>