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7e725de3c42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DRIVE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DRIVE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e84bbfe0fb4168"/>
      <w:footerReference xmlns:r="http://schemas.openxmlformats.org/officeDocument/2006/relationships" w:type="default" r:id="R0a26a2936f4c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 HOLDING AS   ·   Org.nr 914 450 667   ·   Maridalsveien 10   ·   0178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84bbfe0fb4168" /><Relationship Type="http://schemas.openxmlformats.org/officeDocument/2006/relationships/footer" Target="/word/footer1.xml" Id="R0a26a2936f4c4cc9" /></Relationships>
</file>