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96e3d195a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LERVIK AS</w:t>
      </w:r>
    </w:p>
    <w:sectPr>
      <w:headerReference xmlns:r="http://schemas.openxmlformats.org/officeDocument/2006/relationships" w:type="default" r:id="R966fab5af3a54968"/>
      <w:footerReference xmlns:r="http://schemas.openxmlformats.org/officeDocument/2006/relationships" w:type="default" r:id="R55be0f94f654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LERVIK AS   ·   Org.nr 914 463 963   ·   Bjorhaugslettå 24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ab5af3a54968" /><Relationship Type="http://schemas.openxmlformats.org/officeDocument/2006/relationships/footer" Target="/word/footer1.xml" Id="R55be0f94f65448b5" /></Relationships>
</file>