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63f89d49b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BGO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BGO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75dcb882145d3"/>
      <w:footerReference xmlns:r="http://schemas.openxmlformats.org/officeDocument/2006/relationships" w:type="default" r:id="R74f9c0346c02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BGO ELEKTRO AS   ·   Org.nr 914 466 016   ·   Apeltunvegen 2C   ·   5222 NESTTUN   ·   Tlf. 55 69 41 00   ·   post@bgoelektro.no   ·   www.bgoelektro.no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75dcb882145d3" /><Relationship Type="http://schemas.openxmlformats.org/officeDocument/2006/relationships/footer" Target="/word/footer1.xml" Id="R74f9c0346c024f36" /></Relationships>
</file>