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53c1da993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DAGB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DAGB AS</w:t>
      </w:r>
    </w:p>
    <w:sectPr>
      <w:headerReference xmlns:r="http://schemas.openxmlformats.org/officeDocument/2006/relationships" w:type="default" r:id="R8e81151d416041f7"/>
      <w:footerReference xmlns:r="http://schemas.openxmlformats.org/officeDocument/2006/relationships" w:type="default" r:id="R2c759de10583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DAGB AS   ·   Org.nr 914 547 482   ·   c/o Dag Brunvoll, Øverbøen 43   ·   6411 MOLDE   ·   dagbrunv@hotmail.com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1151d416041f7" /><Relationship Type="http://schemas.openxmlformats.org/officeDocument/2006/relationships/footer" Target="/word/footer1.xml" Id="R2c759de1058344c1" /></Relationships>
</file>