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4ed9c4147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DAGB AS</w:t>
      </w:r>
    </w:p>
    <w:sectPr>
      <w:headerReference xmlns:r="http://schemas.openxmlformats.org/officeDocument/2006/relationships" w:type="default" r:id="Rd013aef7bee54b2e"/>
      <w:footerReference xmlns:r="http://schemas.openxmlformats.org/officeDocument/2006/relationships" w:type="default" r:id="R8473b4ff31a7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DAGB AS   ·   Org.nr 914 547 482   ·   c/o Dag Brunvoll, Øverbøen 43   ·   6411 MOLDE   ·   dagbrunv@hotmail.com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3aef7bee54b2e" /><Relationship Type="http://schemas.openxmlformats.org/officeDocument/2006/relationships/footer" Target="/word/footer1.xml" Id="R8473b4ff31a745ca" /></Relationships>
</file>